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30E" w:rsidRDefault="0026130E" w:rsidP="0026130E">
      <w:pPr>
        <w:rPr>
          <w:b/>
          <w:bCs/>
          <w:sz w:val="28"/>
        </w:rPr>
      </w:pPr>
      <w:r>
        <w:rPr>
          <w:b/>
          <w:bCs/>
          <w:sz w:val="28"/>
        </w:rPr>
        <w:t>Obec Probulov</w:t>
      </w:r>
    </w:p>
    <w:p w:rsidR="0026130E" w:rsidRDefault="0026130E" w:rsidP="0026130E">
      <w:pPr>
        <w:rPr>
          <w:b/>
          <w:bCs/>
          <w:sz w:val="28"/>
        </w:rPr>
      </w:pPr>
      <w:r>
        <w:rPr>
          <w:b/>
          <w:bCs/>
          <w:sz w:val="28"/>
        </w:rPr>
        <w:t>Probulov 32</w:t>
      </w:r>
    </w:p>
    <w:p w:rsidR="0026130E" w:rsidRDefault="0026130E" w:rsidP="0026130E">
      <w:pPr>
        <w:rPr>
          <w:b/>
          <w:bCs/>
          <w:sz w:val="28"/>
        </w:rPr>
      </w:pPr>
      <w:r>
        <w:rPr>
          <w:b/>
          <w:bCs/>
          <w:sz w:val="28"/>
        </w:rPr>
        <w:t>398 07 Orlík nad Vltavou</w:t>
      </w:r>
    </w:p>
    <w:p w:rsidR="0026130E" w:rsidRDefault="0026130E" w:rsidP="0026130E">
      <w:pPr>
        <w:pStyle w:val="Nadpis1"/>
        <w:rPr>
          <w:sz w:val="28"/>
        </w:rPr>
      </w:pPr>
      <w:r>
        <w:rPr>
          <w:sz w:val="28"/>
        </w:rPr>
        <w:t>IČO 582930</w:t>
      </w:r>
    </w:p>
    <w:p w:rsidR="0026130E" w:rsidRPr="00E47AD3" w:rsidRDefault="0026130E" w:rsidP="0026130E">
      <w:pPr>
        <w:rPr>
          <w:b/>
          <w:bCs/>
          <w:sz w:val="32"/>
          <w:szCs w:val="32"/>
          <w:u w:val="single"/>
        </w:rPr>
      </w:pPr>
      <w:r>
        <w:rPr>
          <w:b/>
          <w:bCs/>
        </w:rPr>
        <w:t xml:space="preserve">                                                                       </w:t>
      </w:r>
      <w:r w:rsidR="00D05B3A">
        <w:rPr>
          <w:b/>
          <w:bCs/>
          <w:sz w:val="32"/>
          <w:szCs w:val="32"/>
          <w:u w:val="single"/>
        </w:rPr>
        <w:t>Schválený</w:t>
      </w:r>
    </w:p>
    <w:p w:rsidR="0026130E" w:rsidRDefault="0026130E" w:rsidP="0026130E">
      <w:pPr>
        <w:pStyle w:val="Nadpis2"/>
        <w:jc w:val="center"/>
        <w:rPr>
          <w:sz w:val="32"/>
          <w:szCs w:val="32"/>
        </w:rPr>
      </w:pPr>
      <w:r>
        <w:rPr>
          <w:sz w:val="32"/>
          <w:szCs w:val="32"/>
        </w:rPr>
        <w:t>Závěrečný účet obce Probulov za rok 2022</w:t>
      </w:r>
    </w:p>
    <w:p w:rsidR="0026130E" w:rsidRDefault="0026130E" w:rsidP="0026130E">
      <w:pPr>
        <w:jc w:val="center"/>
      </w:pPr>
      <w:r>
        <w:t>(§17, zákona č. 250/2000 Sb. O rozpočtových pravidlech územních rozpočtů, ve znění pozdějších předpisů)</w:t>
      </w:r>
    </w:p>
    <w:p w:rsidR="0026130E" w:rsidRDefault="0026130E" w:rsidP="0026130E">
      <w:pPr>
        <w:numPr>
          <w:ilvl w:val="0"/>
          <w:numId w:val="1"/>
        </w:numPr>
        <w:spacing w:after="0" w:line="240" w:lineRule="auto"/>
        <w:rPr>
          <w:b/>
          <w:bCs/>
        </w:rPr>
      </w:pPr>
      <w:r>
        <w:rPr>
          <w:b/>
          <w:bCs/>
        </w:rPr>
        <w:t>Údaje o plnění příjmů a výdajů za rok 2022</w:t>
      </w:r>
    </w:p>
    <w:p w:rsidR="0026130E" w:rsidRDefault="0026130E" w:rsidP="0026130E">
      <w:pPr>
        <w:ind w:left="360"/>
      </w:pPr>
      <w:r>
        <w:t xml:space="preserve">                                                                            Schv.rozp.               upr.rozp.          plnění</w:t>
      </w:r>
    </w:p>
    <w:p w:rsidR="0026130E" w:rsidRDefault="0026130E" w:rsidP="0026130E">
      <w:pPr>
        <w:ind w:left="360"/>
      </w:pPr>
      <w:r>
        <w:t>Tř. 1 daňové příjmy                                            1.532.000,-          1.885.500,-        1.803.504,70</w:t>
      </w:r>
    </w:p>
    <w:p w:rsidR="0026130E" w:rsidRDefault="0026130E" w:rsidP="0026130E">
      <w:pPr>
        <w:ind w:left="360"/>
      </w:pPr>
      <w:r>
        <w:t xml:space="preserve">Tř. 2 nedaňové příjmy                                          162.000,-              237.200,-          216.454,07       </w:t>
      </w:r>
    </w:p>
    <w:p w:rsidR="0026130E" w:rsidRDefault="0026130E" w:rsidP="0026130E">
      <w:pPr>
        <w:ind w:left="360"/>
      </w:pPr>
      <w:r>
        <w:t>Tř. 3 kapitálové příjmy                                                     0,-                          0,-                      0,-</w:t>
      </w:r>
    </w:p>
    <w:p w:rsidR="0026130E" w:rsidRDefault="0026130E" w:rsidP="0026130E">
      <w:pPr>
        <w:ind w:left="360"/>
      </w:pPr>
      <w:r>
        <w:t xml:space="preserve">Tř.4 přijaté tranfery                                              102.000,-               307.484,90      807.484,90      </w:t>
      </w:r>
      <w:r>
        <w:rPr>
          <w:b/>
          <w:bCs/>
        </w:rPr>
        <w:t xml:space="preserve">Příjmy celkem </w:t>
      </w:r>
      <w:r>
        <w:t xml:space="preserve">                                                    1.796.000,-           2.430.184,90    2.827.443,67</w:t>
      </w:r>
    </w:p>
    <w:p w:rsidR="0026130E" w:rsidRDefault="00E47AD3" w:rsidP="00E47AD3">
      <w:r>
        <w:t xml:space="preserve">       </w:t>
      </w:r>
      <w:r w:rsidR="0026130E">
        <w:t>Tř. 5 běžné výdaje                                             2.026.500,-           2.</w:t>
      </w:r>
      <w:r w:rsidR="00C035B3">
        <w:t>716.010</w:t>
      </w:r>
      <w:r w:rsidR="0026130E">
        <w:t xml:space="preserve">,-   </w:t>
      </w:r>
      <w:r>
        <w:t xml:space="preserve">   </w:t>
      </w:r>
      <w:r w:rsidR="0026130E">
        <w:t xml:space="preserve">  </w:t>
      </w:r>
      <w:r w:rsidR="00C035B3">
        <w:t>2.838.362,89</w:t>
      </w:r>
    </w:p>
    <w:p w:rsidR="0026130E" w:rsidRDefault="0026130E" w:rsidP="0026130E">
      <w:pPr>
        <w:ind w:left="360"/>
      </w:pPr>
      <w:r>
        <w:t xml:space="preserve">Tř. 6 kapitálové výdaje          </w:t>
      </w:r>
      <w:r w:rsidR="00C035B3">
        <w:t xml:space="preserve">                              12</w:t>
      </w:r>
      <w:r>
        <w:t xml:space="preserve">0.000,-         </w:t>
      </w:r>
      <w:r w:rsidR="00C035B3">
        <w:t xml:space="preserve">     457.000,-        </w:t>
      </w:r>
      <w:r w:rsidR="00E47AD3">
        <w:t xml:space="preserve">  </w:t>
      </w:r>
      <w:r w:rsidR="00C035B3">
        <w:t xml:space="preserve"> 399.224,01</w:t>
      </w:r>
    </w:p>
    <w:p w:rsidR="0026130E" w:rsidRDefault="0026130E" w:rsidP="0026130E">
      <w:pPr>
        <w:ind w:left="360"/>
      </w:pPr>
      <w:r>
        <w:rPr>
          <w:b/>
          <w:bCs/>
        </w:rPr>
        <w:t>Výdaje celkem</w:t>
      </w:r>
      <w:r>
        <w:t xml:space="preserve">                         </w:t>
      </w:r>
      <w:r w:rsidR="00C035B3">
        <w:t xml:space="preserve">                         2.146.5</w:t>
      </w:r>
      <w:r>
        <w:t xml:space="preserve">00,-             </w:t>
      </w:r>
      <w:r w:rsidR="00C035B3">
        <w:t>3.173.010,-</w:t>
      </w:r>
      <w:r>
        <w:t xml:space="preserve">     </w:t>
      </w:r>
      <w:r w:rsidR="00C035B3">
        <w:t>3.237.586,90</w:t>
      </w:r>
    </w:p>
    <w:p w:rsidR="00C035B3" w:rsidRDefault="00E47AD3" w:rsidP="00E47AD3">
      <w:r>
        <w:t xml:space="preserve">       </w:t>
      </w:r>
      <w:r w:rsidR="0026130E">
        <w:t xml:space="preserve">Tř. 8 financování                               </w:t>
      </w:r>
      <w:r w:rsidR="00C035B3">
        <w:t xml:space="preserve">                 350.500,-</w:t>
      </w:r>
      <w:r w:rsidR="0026130E">
        <w:t xml:space="preserve">            </w:t>
      </w:r>
      <w:r w:rsidR="00C035B3">
        <w:t xml:space="preserve">   742.825,10    </w:t>
      </w:r>
      <w:r w:rsidR="0026130E">
        <w:t xml:space="preserve"> </w:t>
      </w:r>
      <w:r w:rsidR="00C035B3">
        <w:t xml:space="preserve">    410.143,23      </w:t>
      </w:r>
    </w:p>
    <w:p w:rsidR="0026130E" w:rsidRDefault="00C035B3" w:rsidP="00E47AD3">
      <w:pPr>
        <w:ind w:left="360"/>
      </w:pPr>
      <w:r>
        <w:t xml:space="preserve">     Rozpočet roku 2022</w:t>
      </w:r>
      <w:r w:rsidR="0026130E">
        <w:t xml:space="preserve"> skonč</w:t>
      </w:r>
      <w:r>
        <w:t>il ztrátou ve výši  410.143,23</w:t>
      </w:r>
      <w:r w:rsidR="0026130E">
        <w:t xml:space="preserve"> Kč                               </w:t>
      </w:r>
    </w:p>
    <w:p w:rsidR="0026130E" w:rsidRDefault="0026130E" w:rsidP="0026130E">
      <w:pPr>
        <w:ind w:left="360"/>
      </w:pPr>
      <w:r>
        <w:t>Přijato transfery a půjčky za státního rozpočtu a státních fondů</w:t>
      </w:r>
    </w:p>
    <w:p w:rsidR="0026130E" w:rsidRPr="00E47AD3" w:rsidRDefault="00E47AD3" w:rsidP="00E47AD3">
      <w:pPr>
        <w:ind w:left="360"/>
        <w:rPr>
          <w:u w:val="single"/>
        </w:rPr>
      </w:pPr>
      <w:r w:rsidRPr="00E47AD3">
        <w:rPr>
          <w:u w:val="single"/>
        </w:rPr>
        <w:t>Ost.neinv.</w:t>
      </w:r>
      <w:r w:rsidR="00C035B3" w:rsidRPr="00E47AD3">
        <w:rPr>
          <w:u w:val="single"/>
        </w:rPr>
        <w:t xml:space="preserve"> p</w:t>
      </w:r>
      <w:r w:rsidR="0026130E" w:rsidRPr="00E47AD3">
        <w:rPr>
          <w:u w:val="single"/>
        </w:rPr>
        <w:t xml:space="preserve">řijaté transfery       </w:t>
      </w:r>
      <w:r w:rsidRPr="00E47AD3">
        <w:rPr>
          <w:u w:val="single"/>
        </w:rPr>
        <w:t xml:space="preserve">                     </w:t>
      </w:r>
      <w:r w:rsidR="00C035B3" w:rsidRPr="00E47AD3">
        <w:rPr>
          <w:u w:val="single"/>
        </w:rPr>
        <w:t xml:space="preserve">   </w:t>
      </w:r>
      <w:r w:rsidR="0026130E" w:rsidRPr="00E47AD3">
        <w:rPr>
          <w:u w:val="single"/>
        </w:rPr>
        <w:t xml:space="preserve"> přijato                      vyčerpáno           vráceno</w:t>
      </w:r>
    </w:p>
    <w:p w:rsidR="0026130E" w:rsidRDefault="0026130E" w:rsidP="00C035B3">
      <w:pPr>
        <w:ind w:left="360"/>
      </w:pPr>
      <w:r>
        <w:t xml:space="preserve">Jihoč.kraj – volby prezidenta </w:t>
      </w:r>
      <w:r w:rsidR="00C035B3">
        <w:t xml:space="preserve">                             9.400</w:t>
      </w:r>
      <w:r>
        <w:t xml:space="preserve">,-                      </w:t>
      </w:r>
      <w:r w:rsidR="00C035B3">
        <w:t xml:space="preserve">          0</w:t>
      </w:r>
      <w:r>
        <w:t xml:space="preserve">,-                </w:t>
      </w:r>
      <w:r w:rsidR="00C035B3">
        <w:t xml:space="preserve"> 9.400</w:t>
      </w:r>
      <w:r>
        <w:t xml:space="preserve">,-                      Komunální volby                                                </w:t>
      </w:r>
      <w:r w:rsidR="00C035B3">
        <w:t>46.000</w:t>
      </w:r>
      <w:r>
        <w:t xml:space="preserve">,-                       </w:t>
      </w:r>
      <w:r w:rsidR="00C035B3">
        <w:t>23.866</w:t>
      </w:r>
      <w:r>
        <w:t xml:space="preserve">.-               </w:t>
      </w:r>
      <w:r w:rsidR="00C035B3">
        <w:t>22.134</w:t>
      </w:r>
      <w:r>
        <w:t>,-</w:t>
      </w:r>
    </w:p>
    <w:p w:rsidR="00C035B3" w:rsidRDefault="00026F14" w:rsidP="00C035B3">
      <w:pPr>
        <w:ind w:left="360"/>
      </w:pPr>
      <w:r>
        <w:t xml:space="preserve">Národní program Živ.prostředí                         38.189,60        </w:t>
      </w:r>
    </w:p>
    <w:p w:rsidR="00026F14" w:rsidRDefault="00026F14" w:rsidP="00C035B3">
      <w:pPr>
        <w:ind w:left="360"/>
      </w:pPr>
      <w:r>
        <w:t xml:space="preserve">Příspěvek na COVIT                                               4.084,-          </w:t>
      </w:r>
      <w:r w:rsidR="00E47AD3">
        <w:t xml:space="preserve">       </w:t>
      </w:r>
      <w:r>
        <w:t>nepodléhá vyúčtování</w:t>
      </w:r>
    </w:p>
    <w:p w:rsidR="0026130E" w:rsidRDefault="0026130E" w:rsidP="0026130E">
      <w:pPr>
        <w:ind w:left="360"/>
      </w:pPr>
      <w:r>
        <w:t xml:space="preserve"> Nevyčerpaná dotace na volby byla vrácena</w:t>
      </w:r>
      <w:r w:rsidR="00026F14">
        <w:t xml:space="preserve"> na účet kraje v roce 2023</w:t>
      </w:r>
      <w:r>
        <w:t>.</w:t>
      </w:r>
    </w:p>
    <w:p w:rsidR="0026130E" w:rsidRDefault="0026130E" w:rsidP="0026130E">
      <w:pPr>
        <w:ind w:left="360"/>
      </w:pPr>
      <w:r>
        <w:t>Poskytnuté dary k jubi</w:t>
      </w:r>
      <w:r w:rsidR="00026F14">
        <w:t>leu občanů Probulova        2.501</w:t>
      </w:r>
      <w:r>
        <w:t>,-Kč</w:t>
      </w:r>
    </w:p>
    <w:p w:rsidR="00026F14" w:rsidRDefault="00026F14" w:rsidP="00026F14">
      <w:pPr>
        <w:ind w:left="360"/>
      </w:pPr>
      <w:r>
        <w:t xml:space="preserve"> Dar trvale hlášeným občanům                              </w:t>
      </w:r>
      <w:r w:rsidR="00E47AD3">
        <w:t>20.300,- Kč</w:t>
      </w:r>
    </w:p>
    <w:p w:rsidR="0026130E" w:rsidRDefault="0026130E" w:rsidP="00026F14">
      <w:pPr>
        <w:ind w:left="360"/>
      </w:pPr>
      <w:r>
        <w:lastRenderedPageBreak/>
        <w:t xml:space="preserve"> Údaje o plnění rozpočtu příjmů, výdajů a dalších finančních operací v plném znění podle rozpočtové skladby jsou k nahlédnutí v kanceláři obce Probulov</w:t>
      </w:r>
      <w:r w:rsidR="00E47AD3">
        <w:t xml:space="preserve"> v úřední hodiny</w:t>
      </w:r>
      <w:r>
        <w:t xml:space="preserve"> a jsou součástí závěrečného účtu obce.</w:t>
      </w:r>
    </w:p>
    <w:p w:rsidR="0026130E" w:rsidRDefault="0026130E" w:rsidP="0026130E">
      <w:pPr>
        <w:ind w:left="360"/>
      </w:pPr>
    </w:p>
    <w:p w:rsidR="0026130E" w:rsidRDefault="0026130E" w:rsidP="0026130E">
      <w:pPr>
        <w:numPr>
          <w:ilvl w:val="0"/>
          <w:numId w:val="1"/>
        </w:numPr>
        <w:spacing w:after="0" w:line="240" w:lineRule="auto"/>
        <w:rPr>
          <w:b/>
          <w:bCs/>
        </w:rPr>
      </w:pPr>
      <w:r>
        <w:rPr>
          <w:b/>
          <w:bCs/>
        </w:rPr>
        <w:t>Obec netvoří žádné fondy</w:t>
      </w:r>
    </w:p>
    <w:p w:rsidR="0026130E" w:rsidRDefault="0026130E" w:rsidP="0026130E">
      <w:pPr>
        <w:numPr>
          <w:ilvl w:val="0"/>
          <w:numId w:val="1"/>
        </w:numPr>
        <w:spacing w:after="0" w:line="240" w:lineRule="auto"/>
        <w:rPr>
          <w:b/>
          <w:bCs/>
        </w:rPr>
      </w:pPr>
      <w:r>
        <w:rPr>
          <w:b/>
          <w:bCs/>
        </w:rPr>
        <w:t>Obec nemá žádnou příspěvkovou organizaci.</w:t>
      </w:r>
    </w:p>
    <w:p w:rsidR="0026130E" w:rsidRDefault="0026130E" w:rsidP="0026130E">
      <w:pPr>
        <w:numPr>
          <w:ilvl w:val="0"/>
          <w:numId w:val="1"/>
        </w:numPr>
        <w:spacing w:after="0" w:line="240" w:lineRule="auto"/>
        <w:rPr>
          <w:b/>
          <w:bCs/>
        </w:rPr>
      </w:pPr>
      <w:r>
        <w:rPr>
          <w:b/>
          <w:bCs/>
        </w:rPr>
        <w:t>Zpráva o výsledku přezkoum</w:t>
      </w:r>
      <w:r w:rsidR="00E47AD3">
        <w:rPr>
          <w:b/>
          <w:bCs/>
        </w:rPr>
        <w:t>ání hospodaření obce za rok 2022</w:t>
      </w:r>
    </w:p>
    <w:p w:rsidR="0026130E" w:rsidRDefault="0026130E" w:rsidP="0026130E">
      <w:pPr>
        <w:ind w:left="720"/>
      </w:pPr>
      <w:r>
        <w:t>Přezkoumání provedla pracovnice Krajského úřadu Bc. Jitka Luňáková. Při přezkoumání nebyly zjištěny chyby a nedostatky, které nemají závažnost nedostatků uvedených v § 10 odst.3písm.c) zák.č. 420/2004 Sb.. Zpráva o výsledku přezkoumání hospodaření je součástí závěrečného účtu obce.</w:t>
      </w:r>
    </w:p>
    <w:p w:rsidR="0026130E" w:rsidRDefault="0026130E" w:rsidP="0026130E">
      <w:r>
        <w:t xml:space="preserve">Všechny přílohy závěrečného účtu obce jsou k nahlédnutí v kanceláři OU v úřední hodiny a na webových stránkách obce. </w:t>
      </w:r>
    </w:p>
    <w:p w:rsidR="0026130E" w:rsidRDefault="0026130E" w:rsidP="0026130E">
      <w:pPr>
        <w:ind w:left="720"/>
      </w:pPr>
    </w:p>
    <w:p w:rsidR="0026130E" w:rsidRDefault="0026130E" w:rsidP="0026130E">
      <w:pPr>
        <w:ind w:left="720"/>
      </w:pPr>
      <w:r>
        <w:t>Zpracovala : Štědronská – účetní                                  Eva Šittová– starostka</w:t>
      </w:r>
    </w:p>
    <w:p w:rsidR="0026130E" w:rsidRDefault="0026130E" w:rsidP="0026130E"/>
    <w:p w:rsidR="0026130E" w:rsidRDefault="0026130E" w:rsidP="0026130E">
      <w:pPr>
        <w:ind w:left="720"/>
      </w:pPr>
      <w:r>
        <w:t xml:space="preserve">Přílohy: </w:t>
      </w:r>
    </w:p>
    <w:p w:rsidR="0026130E" w:rsidRDefault="0026130E" w:rsidP="0026130E">
      <w:r>
        <w:t xml:space="preserve">             Výkaz Rozvaha k 31.12.2022</w:t>
      </w:r>
    </w:p>
    <w:p w:rsidR="0026130E" w:rsidRDefault="0026130E" w:rsidP="0026130E">
      <w:r>
        <w:t xml:space="preserve">             Výkaz FIN 2-12M k 31.12.2022</w:t>
      </w:r>
    </w:p>
    <w:p w:rsidR="0026130E" w:rsidRDefault="0026130E" w:rsidP="0026130E">
      <w:r>
        <w:t xml:space="preserve">             Výkaz zisku a ztráty k 31.12.2022</w:t>
      </w:r>
    </w:p>
    <w:p w:rsidR="0026130E" w:rsidRDefault="0026130E" w:rsidP="0026130E">
      <w:r>
        <w:t xml:space="preserve">             Výkaz Příloha k 31.12.2022</w:t>
      </w:r>
    </w:p>
    <w:p w:rsidR="0026130E" w:rsidRDefault="0026130E" w:rsidP="0026130E">
      <w:r>
        <w:t xml:space="preserve">             Zpráva o přezkumu hospodaření za rok 2022</w:t>
      </w:r>
    </w:p>
    <w:p w:rsidR="0026130E" w:rsidRDefault="0026130E" w:rsidP="0026130E"/>
    <w:p w:rsidR="0026130E" w:rsidRDefault="0026130E" w:rsidP="00E47AD3">
      <w:pPr>
        <w:ind w:left="720"/>
      </w:pPr>
      <w:r>
        <w:t xml:space="preserve">V Probulově dne: </w:t>
      </w:r>
      <w:r w:rsidR="00D05B3A">
        <w:t>28.5.2023</w:t>
      </w:r>
      <w:bookmarkStart w:id="0" w:name="_GoBack"/>
      <w:bookmarkEnd w:id="0"/>
    </w:p>
    <w:p w:rsidR="0026130E" w:rsidRDefault="0026130E" w:rsidP="0026130E"/>
    <w:p w:rsidR="005310B3" w:rsidRDefault="005310B3"/>
    <w:sectPr w:rsidR="005310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0611E2"/>
    <w:multiLevelType w:val="hybridMultilevel"/>
    <w:tmpl w:val="CCA2199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30E"/>
    <w:rsid w:val="00026F14"/>
    <w:rsid w:val="0026130E"/>
    <w:rsid w:val="005310B3"/>
    <w:rsid w:val="00C035B3"/>
    <w:rsid w:val="00D05B3A"/>
    <w:rsid w:val="00E47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6130E"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qFormat/>
    <w:rsid w:val="0026130E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26130E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24"/>
      <w:szCs w:val="24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6130E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26130E"/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6130E"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qFormat/>
    <w:rsid w:val="0026130E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26130E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24"/>
      <w:szCs w:val="24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6130E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26130E"/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66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518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</dc:creator>
  <cp:lastModifiedBy>skala@penta.cz</cp:lastModifiedBy>
  <cp:revision>4</cp:revision>
  <cp:lastPrinted>2023-05-05T16:07:00Z</cp:lastPrinted>
  <dcterms:created xsi:type="dcterms:W3CDTF">2023-05-05T15:32:00Z</dcterms:created>
  <dcterms:modified xsi:type="dcterms:W3CDTF">2023-06-02T17:21:00Z</dcterms:modified>
</cp:coreProperties>
</file>